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</w:t>
      </w:r>
      <w:r w:rsidR="00B26320">
        <w:rPr>
          <w:rFonts w:ascii="標楷體" w:eastAsia="標楷體" w:hAnsi="標楷體" w:hint="eastAsia"/>
          <w:sz w:val="28"/>
          <w:szCs w:val="28"/>
        </w:rPr>
        <w:t>愛國國小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 全校人數： </w:t>
      </w:r>
      <w:r w:rsidR="00B26320">
        <w:rPr>
          <w:rFonts w:ascii="標楷體" w:eastAsia="標楷體" w:hAnsi="標楷體" w:hint="eastAsia"/>
          <w:sz w:val="28"/>
          <w:szCs w:val="28"/>
        </w:rPr>
        <w:t>45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人  受益人數： </w:t>
      </w:r>
      <w:r w:rsidR="004B79FF">
        <w:rPr>
          <w:rFonts w:ascii="標楷體" w:eastAsia="標楷體" w:hAnsi="標楷體" w:hint="eastAsia"/>
          <w:sz w:val="28"/>
          <w:szCs w:val="28"/>
        </w:rPr>
        <w:t>30</w:t>
      </w:r>
      <w:r w:rsidR="00B26320">
        <w:rPr>
          <w:rFonts w:ascii="標楷體" w:eastAsia="標楷體" w:hAnsi="標楷體" w:hint="eastAsia"/>
          <w:sz w:val="28"/>
          <w:szCs w:val="28"/>
        </w:rPr>
        <w:t xml:space="preserve">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6320">
        <w:rPr>
          <w:rFonts w:ascii="標楷體" w:eastAsia="標楷體" w:hAnsi="標楷體" w:hint="eastAsia"/>
          <w:sz w:val="28"/>
          <w:szCs w:val="28"/>
        </w:rPr>
        <w:t>30,000</w:t>
      </w:r>
      <w:r>
        <w:rPr>
          <w:rFonts w:ascii="標楷體" w:eastAsia="標楷體" w:hAnsi="標楷體" w:hint="eastAsia"/>
          <w:sz w:val="28"/>
          <w:szCs w:val="28"/>
        </w:rPr>
        <w:t xml:space="preserve">   元（經常門：          元 資本門： </w:t>
      </w:r>
      <w:r w:rsidR="00B26320">
        <w:rPr>
          <w:rFonts w:ascii="標楷體" w:eastAsia="標楷體" w:hAnsi="標楷體" w:hint="eastAsia"/>
          <w:sz w:val="28"/>
          <w:szCs w:val="28"/>
        </w:rPr>
        <w:t>30,000</w:t>
      </w:r>
      <w:r>
        <w:rPr>
          <w:rFonts w:ascii="標楷體" w:eastAsia="標楷體" w:hAnsi="標楷體" w:hint="eastAsia"/>
          <w:sz w:val="28"/>
          <w:szCs w:val="28"/>
        </w:rPr>
        <w:t xml:space="preserve">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A807AA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</w:t>
      </w:r>
      <w:r w:rsidR="00296A09" w:rsidRPr="00296A09">
        <w:rPr>
          <w:rFonts w:ascii="標楷體" w:eastAsia="標楷體" w:hAnsi="標楷體" w:hint="eastAsia"/>
          <w:sz w:val="28"/>
        </w:rPr>
        <w:t>英語閱讀圖書為主</w:t>
      </w:r>
    </w:p>
    <w:p w:rsidR="00296A09" w:rsidRPr="00296A09" w:rsidRDefault="00A807AA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A807AA" w:rsidRPr="00A807AA">
        <w:rPr>
          <w:rFonts w:hint="eastAsia"/>
        </w:rPr>
        <w:t xml:space="preserve"> </w:t>
      </w:r>
      <w:r w:rsidR="00A807AA" w:rsidRPr="00A807AA">
        <w:rPr>
          <w:rFonts w:ascii="標楷體" w:eastAsia="標楷體" w:hAnsi="標楷體" w:hint="eastAsia"/>
          <w:sz w:val="28"/>
          <w:szCs w:val="28"/>
        </w:rPr>
        <w:t>採購英語繪本6</w:t>
      </w:r>
      <w:r w:rsidR="00D46617">
        <w:rPr>
          <w:rFonts w:ascii="標楷體" w:eastAsia="標楷體" w:hAnsi="標楷體" w:hint="eastAsia"/>
          <w:sz w:val="28"/>
          <w:szCs w:val="28"/>
        </w:rPr>
        <w:t>套</w:t>
      </w:r>
      <w:r w:rsidR="00A807AA" w:rsidRPr="00A807AA">
        <w:rPr>
          <w:rFonts w:ascii="標楷體" w:eastAsia="標楷體" w:hAnsi="標楷體" w:hint="eastAsia"/>
          <w:sz w:val="28"/>
          <w:szCs w:val="28"/>
        </w:rPr>
        <w:t>單行本，每</w:t>
      </w:r>
      <w:r w:rsidR="00D46617">
        <w:rPr>
          <w:rFonts w:ascii="標楷體" w:eastAsia="標楷體" w:hAnsi="標楷體" w:hint="eastAsia"/>
          <w:sz w:val="28"/>
          <w:szCs w:val="28"/>
        </w:rPr>
        <w:t>套</w:t>
      </w:r>
      <w:r w:rsidR="00A807AA" w:rsidRPr="00A807AA">
        <w:rPr>
          <w:rFonts w:ascii="標楷體" w:eastAsia="標楷體" w:hAnsi="標楷體" w:hint="eastAsia"/>
          <w:sz w:val="28"/>
          <w:szCs w:val="28"/>
        </w:rPr>
        <w:t>15本，採用共讀方式進行。</w:t>
      </w:r>
    </w:p>
    <w:p w:rsidR="00696E2E" w:rsidRPr="00EB1FDA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A807AA" w:rsidRPr="00A807AA">
        <w:rPr>
          <w:rFonts w:hint="eastAsia"/>
        </w:rPr>
        <w:t xml:space="preserve"> </w:t>
      </w:r>
      <w:r w:rsidR="00A807AA" w:rsidRPr="00A807AA">
        <w:rPr>
          <w:rFonts w:ascii="標楷體" w:eastAsia="標楷體" w:hAnsi="標楷體" w:hint="eastAsia"/>
          <w:sz w:val="28"/>
          <w:szCs w:val="28"/>
        </w:rPr>
        <w:t>利用英語課營造故事情境，帶入繪本內容。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77551A" w:rsidRPr="0077551A">
        <w:rPr>
          <w:rFonts w:hint="eastAsia"/>
        </w:rPr>
        <w:t xml:space="preserve"> </w:t>
      </w:r>
      <w:r w:rsidR="0077551A" w:rsidRPr="0077551A">
        <w:rPr>
          <w:rFonts w:ascii="標楷體" w:eastAsia="標楷體" w:hAnsi="標楷體" w:hint="eastAsia"/>
          <w:sz w:val="28"/>
          <w:szCs w:val="28"/>
        </w:rPr>
        <w:t>3-6年級共4班</w:t>
      </w:r>
      <w:r w:rsidR="0077551A">
        <w:rPr>
          <w:rFonts w:ascii="標楷體" w:eastAsia="標楷體" w:hAnsi="標楷體" w:hint="eastAsia"/>
          <w:sz w:val="28"/>
          <w:szCs w:val="28"/>
        </w:rPr>
        <w:t>，每班</w:t>
      </w:r>
      <w:r w:rsidR="0077551A" w:rsidRPr="0077551A">
        <w:rPr>
          <w:rFonts w:ascii="標楷體" w:eastAsia="標楷體" w:hAnsi="標楷體" w:hint="eastAsia"/>
          <w:sz w:val="28"/>
          <w:szCs w:val="28"/>
        </w:rPr>
        <w:t>放置1-2</w:t>
      </w:r>
      <w:r w:rsidR="00D46617">
        <w:rPr>
          <w:rFonts w:ascii="標楷體" w:eastAsia="標楷體" w:hAnsi="標楷體" w:hint="eastAsia"/>
          <w:sz w:val="28"/>
          <w:szCs w:val="28"/>
        </w:rPr>
        <w:t>套書</w:t>
      </w:r>
      <w:r w:rsidR="0077551A" w:rsidRPr="0077551A">
        <w:rPr>
          <w:rFonts w:ascii="標楷體" w:eastAsia="標楷體" w:hAnsi="標楷體" w:hint="eastAsia"/>
          <w:sz w:val="28"/>
          <w:szCs w:val="28"/>
        </w:rPr>
        <w:t>，利用</w:t>
      </w:r>
      <w:r w:rsidR="0077551A">
        <w:rPr>
          <w:rFonts w:ascii="標楷體" w:eastAsia="標楷體" w:hAnsi="標楷體" w:hint="eastAsia"/>
          <w:sz w:val="28"/>
          <w:szCs w:val="28"/>
        </w:rPr>
        <w:t>課堂</w:t>
      </w:r>
      <w:r w:rsidR="0077551A" w:rsidRPr="0077551A">
        <w:rPr>
          <w:rFonts w:ascii="標楷體" w:eastAsia="標楷體" w:hAnsi="標楷體" w:hint="eastAsia"/>
          <w:sz w:val="28"/>
          <w:szCs w:val="28"/>
        </w:rPr>
        <w:t>進行班級共讀</w:t>
      </w:r>
      <w:r w:rsidR="0077551A">
        <w:rPr>
          <w:rFonts w:ascii="標楷體" w:eastAsia="標楷體" w:hAnsi="標楷體" w:hint="eastAsia"/>
          <w:sz w:val="28"/>
          <w:szCs w:val="28"/>
        </w:rPr>
        <w:t>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 xml:space="preserve"> </w:t>
      </w:r>
      <w:r w:rsidR="00BD6525">
        <w:rPr>
          <w:rFonts w:ascii="標楷體" w:eastAsia="標楷體" w:hAnsi="標楷體" w:hint="eastAsia"/>
          <w:sz w:val="28"/>
          <w:szCs w:val="28"/>
        </w:rPr>
        <w:t>對於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閱讀</w:t>
      </w:r>
      <w:r w:rsidR="00BD6525">
        <w:rPr>
          <w:rFonts w:ascii="標楷體" w:eastAsia="標楷體" w:hAnsi="標楷體" w:hint="eastAsia"/>
          <w:sz w:val="28"/>
          <w:szCs w:val="28"/>
        </w:rPr>
        <w:t>量較少之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同學，</w:t>
      </w:r>
      <w:r w:rsidR="00BD6525">
        <w:rPr>
          <w:rFonts w:ascii="標楷體" w:eastAsia="標楷體" w:hAnsi="標楷體" w:hint="eastAsia"/>
          <w:sz w:val="28"/>
          <w:szCs w:val="28"/>
        </w:rPr>
        <w:t>可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增加文化刺激機會</w:t>
      </w:r>
      <w:r w:rsidR="00EE1EAF">
        <w:rPr>
          <w:rFonts w:ascii="標楷體" w:eastAsia="標楷體" w:hAnsi="標楷體" w:hint="eastAsia"/>
          <w:sz w:val="28"/>
          <w:szCs w:val="28"/>
        </w:rPr>
        <w:t>，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提升想像力</w:t>
      </w:r>
      <w:r w:rsidR="00EE1EAF">
        <w:rPr>
          <w:rFonts w:ascii="標楷體" w:eastAsia="標楷體" w:hAnsi="標楷體" w:hint="eastAsia"/>
          <w:sz w:val="28"/>
          <w:szCs w:val="28"/>
        </w:rPr>
        <w:t>。</w:t>
      </w:r>
    </w:p>
    <w:p w:rsidR="001B0125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 xml:space="preserve"> </w:t>
      </w:r>
      <w:r w:rsidR="008E6716">
        <w:rPr>
          <w:rFonts w:ascii="標楷體" w:eastAsia="標楷體" w:hAnsi="標楷體" w:hint="eastAsia"/>
          <w:sz w:val="28"/>
          <w:szCs w:val="28"/>
        </w:rPr>
        <w:t>可讓學生學習繪本上的字彙，藉由聆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聽或</w:t>
      </w:r>
      <w:r w:rsidR="008E6716">
        <w:rPr>
          <w:rFonts w:ascii="標楷體" w:eastAsia="標楷體" w:hAnsi="標楷體" w:hint="eastAsia"/>
          <w:sz w:val="28"/>
          <w:szCs w:val="28"/>
        </w:rPr>
        <w:t>閱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讀</w:t>
      </w:r>
      <w:r w:rsidR="00EE1EAF">
        <w:rPr>
          <w:rFonts w:ascii="標楷體" w:eastAsia="標楷體" w:hAnsi="標楷體" w:hint="eastAsia"/>
          <w:sz w:val="28"/>
          <w:szCs w:val="28"/>
        </w:rPr>
        <w:t>，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讓已學過的單字與「聽力」聯結 （讓視覺單字成為聽覺單字）</w:t>
      </w:r>
      <w:r w:rsidR="00EE1EAF">
        <w:rPr>
          <w:rFonts w:ascii="標楷體" w:eastAsia="標楷體" w:hAnsi="標楷體" w:hint="eastAsia"/>
          <w:sz w:val="28"/>
          <w:szCs w:val="28"/>
        </w:rPr>
        <w:t>。</w:t>
      </w:r>
    </w:p>
    <w:p w:rsidR="00696E2E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E1EAF" w:rsidRPr="00EE1EAF">
        <w:rPr>
          <w:rFonts w:hint="eastAsia"/>
        </w:rPr>
        <w:t xml:space="preserve"> </w:t>
      </w:r>
      <w:r w:rsidR="00203E22">
        <w:rPr>
          <w:rFonts w:ascii="標楷體" w:eastAsia="標楷體" w:hAnsi="標楷體" w:hint="eastAsia"/>
          <w:sz w:val="28"/>
          <w:szCs w:val="28"/>
        </w:rPr>
        <w:t>增加課程的變化，提高學生</w:t>
      </w:r>
      <w:r w:rsidR="00EE1EAF" w:rsidRPr="00EE1EAF">
        <w:rPr>
          <w:rFonts w:ascii="標楷體" w:eastAsia="標楷體" w:hAnsi="標楷體" w:hint="eastAsia"/>
          <w:sz w:val="28"/>
          <w:szCs w:val="28"/>
        </w:rPr>
        <w:t>學習興趣</w:t>
      </w:r>
      <w:r w:rsidR="00EE1EAF">
        <w:rPr>
          <w:rFonts w:ascii="標楷體" w:eastAsia="標楷體" w:hAnsi="標楷體" w:hint="eastAsia"/>
          <w:sz w:val="28"/>
          <w:szCs w:val="28"/>
        </w:rPr>
        <w:t>，</w:t>
      </w:r>
      <w:r w:rsidR="00203E22">
        <w:rPr>
          <w:rFonts w:ascii="標楷體" w:eastAsia="標楷體" w:hAnsi="標楷體" w:hint="eastAsia"/>
          <w:sz w:val="28"/>
          <w:szCs w:val="28"/>
        </w:rPr>
        <w:t>增進英語聽力</w:t>
      </w:r>
      <w:r w:rsidR="00EE1EAF">
        <w:rPr>
          <w:rFonts w:ascii="標楷體" w:eastAsia="標楷體" w:hAnsi="標楷體" w:hint="eastAsia"/>
          <w:sz w:val="28"/>
          <w:szCs w:val="28"/>
        </w:rPr>
        <w:t>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084B88" w:rsidRPr="00084B88">
        <w:rPr>
          <w:rFonts w:ascii="標楷體" w:eastAsia="標楷體" w:hAnsi="標楷體" w:hint="eastAsia"/>
          <w:sz w:val="28"/>
          <w:szCs w:val="28"/>
        </w:rPr>
        <w:t>在講述故事的過程中，停下來與學生「互動」太頻繁，可能打斷故事節奏</w:t>
      </w:r>
      <w:r w:rsidR="008136F4">
        <w:rPr>
          <w:rFonts w:ascii="標楷體" w:eastAsia="標楷體" w:hAnsi="標楷體" w:hint="eastAsia"/>
          <w:sz w:val="28"/>
          <w:szCs w:val="28"/>
        </w:rPr>
        <w:t>，以致</w:t>
      </w:r>
      <w:r w:rsidR="00084B88" w:rsidRPr="00084B88">
        <w:rPr>
          <w:rFonts w:ascii="標楷體" w:eastAsia="標楷體" w:hAnsi="標楷體" w:hint="eastAsia"/>
          <w:sz w:val="28"/>
          <w:szCs w:val="28"/>
        </w:rPr>
        <w:t>學生理解中斷。</w:t>
      </w:r>
      <w:r w:rsidR="008136F4">
        <w:rPr>
          <w:rFonts w:ascii="標楷體" w:eastAsia="標楷體" w:hAnsi="標楷體" w:hint="eastAsia"/>
          <w:sz w:val="28"/>
          <w:szCs w:val="28"/>
        </w:rPr>
        <w:t>爾後教學中將減少課程干擾，以促進學生學習成效。</w:t>
      </w:r>
    </w:p>
    <w:p w:rsidR="00422692" w:rsidRDefault="00B81860" w:rsidP="000C50B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C50B5">
        <w:rPr>
          <w:rFonts w:ascii="標楷體" w:eastAsia="標楷體" w:hAnsi="標楷體" w:hint="eastAsia"/>
          <w:sz w:val="28"/>
          <w:szCs w:val="28"/>
        </w:rPr>
        <w:t>在活動進行中，</w:t>
      </w:r>
      <w:r w:rsidR="008136F4">
        <w:rPr>
          <w:rFonts w:ascii="標楷體" w:eastAsia="標楷體" w:hAnsi="標楷體" w:hint="eastAsia"/>
          <w:sz w:val="28"/>
          <w:szCs w:val="28"/>
        </w:rPr>
        <w:t>因</w:t>
      </w:r>
      <w:r w:rsidR="0000175F">
        <w:rPr>
          <w:rFonts w:ascii="標楷體" w:eastAsia="標楷體" w:hAnsi="標楷體" w:hint="eastAsia"/>
          <w:sz w:val="28"/>
          <w:szCs w:val="28"/>
        </w:rPr>
        <w:t>學生</w:t>
      </w:r>
      <w:r w:rsidR="008136F4">
        <w:rPr>
          <w:rFonts w:ascii="標楷體" w:eastAsia="標楷體" w:hAnsi="標楷體" w:hint="eastAsia"/>
          <w:sz w:val="28"/>
          <w:szCs w:val="28"/>
        </w:rPr>
        <w:t>站立進行教學活動，導致學生專注力不足。爾後活動進行時調整為學生先行</w:t>
      </w:r>
      <w:r w:rsidR="0000175F">
        <w:rPr>
          <w:rFonts w:ascii="標楷體" w:eastAsia="標楷體" w:hAnsi="標楷體" w:hint="eastAsia"/>
          <w:sz w:val="28"/>
          <w:szCs w:val="28"/>
        </w:rPr>
        <w:t>坐在椅子上</w:t>
      </w:r>
      <w:r w:rsidR="00D61C02">
        <w:rPr>
          <w:rFonts w:ascii="標楷體" w:eastAsia="標楷體" w:hAnsi="標楷體" w:hint="eastAsia"/>
          <w:sz w:val="28"/>
          <w:szCs w:val="28"/>
        </w:rPr>
        <w:t>，輪到</w:t>
      </w:r>
      <w:r w:rsidR="008136F4">
        <w:rPr>
          <w:rFonts w:ascii="標楷體" w:eastAsia="標楷體" w:hAnsi="標楷體" w:hint="eastAsia"/>
          <w:sz w:val="28"/>
          <w:szCs w:val="28"/>
        </w:rPr>
        <w:t>時</w:t>
      </w:r>
      <w:r w:rsidR="00D61C02">
        <w:rPr>
          <w:rFonts w:ascii="標楷體" w:eastAsia="標楷體" w:hAnsi="標楷體" w:hint="eastAsia"/>
          <w:sz w:val="28"/>
          <w:szCs w:val="28"/>
        </w:rPr>
        <w:t>再起立回答</w:t>
      </w:r>
      <w:r w:rsidR="008136F4">
        <w:rPr>
          <w:rFonts w:ascii="標楷體" w:eastAsia="標楷體" w:hAnsi="標楷體" w:hint="eastAsia"/>
          <w:sz w:val="28"/>
          <w:szCs w:val="28"/>
        </w:rPr>
        <w:t>，以加強其</w:t>
      </w:r>
      <w:r w:rsidR="00D61C02">
        <w:rPr>
          <w:rFonts w:ascii="標楷體" w:eastAsia="標楷體" w:hAnsi="標楷體" w:hint="eastAsia"/>
          <w:sz w:val="28"/>
          <w:szCs w:val="28"/>
        </w:rPr>
        <w:t>專注力。</w:t>
      </w:r>
    </w:p>
    <w:p w:rsidR="008136F4" w:rsidRDefault="008136F4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EF5100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75" cy="143319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EF510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8410" cy="143383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CD01F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介紹書</w:t>
            </w:r>
            <w:r w:rsidR="00350C06">
              <w:rPr>
                <w:rFonts w:ascii="標楷體" w:eastAsia="標楷體" w:hAnsi="標楷體" w:hint="eastAsia"/>
              </w:rPr>
              <w:t>的封面，預測故事內容</w:t>
            </w:r>
          </w:p>
        </w:tc>
        <w:tc>
          <w:tcPr>
            <w:tcW w:w="4182" w:type="dxa"/>
            <w:vAlign w:val="center"/>
          </w:tcPr>
          <w:p w:rsidR="00AE6DC2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藉由多種顏色，當故事的引言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A45FAC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75" cy="143319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A45FA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8410" cy="14338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只用局部圖，請學生聯想</w:t>
            </w:r>
          </w:p>
        </w:tc>
        <w:tc>
          <w:tcPr>
            <w:tcW w:w="4182" w:type="dxa"/>
            <w:vAlign w:val="center"/>
          </w:tcPr>
          <w:p w:rsidR="00AE6DC2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讓學生就近觀察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A45FAC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75" cy="143319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A45FA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8410" cy="14338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CD01F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搭配光碟進行教唱</w:t>
            </w:r>
          </w:p>
        </w:tc>
        <w:tc>
          <w:tcPr>
            <w:tcW w:w="4182" w:type="dxa"/>
          </w:tcPr>
          <w:p w:rsidR="006A261B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請學生找出喜歡的動物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A45FA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75" cy="143319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2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A45FA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8410" cy="143383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3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2E5CC4">
        <w:tc>
          <w:tcPr>
            <w:tcW w:w="4181" w:type="dxa"/>
          </w:tcPr>
          <w:p w:rsidR="00CD0355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說出自己喜歡的動物</w:t>
            </w:r>
          </w:p>
        </w:tc>
        <w:tc>
          <w:tcPr>
            <w:tcW w:w="4182" w:type="dxa"/>
          </w:tcPr>
          <w:p w:rsidR="00CD0355" w:rsidRPr="00CC6D8E" w:rsidRDefault="00350C0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利用繪本裡的動物進行活動</w:t>
            </w:r>
          </w:p>
        </w:tc>
      </w:tr>
    </w:tbl>
    <w:p w:rsidR="00A45FAC" w:rsidRDefault="00A45FAC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66" w:rsidRDefault="00844566" w:rsidP="00CE274D">
      <w:r>
        <w:separator/>
      </w:r>
    </w:p>
  </w:endnote>
  <w:endnote w:type="continuationSeparator" w:id="1">
    <w:p w:rsidR="00844566" w:rsidRDefault="00844566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66" w:rsidRDefault="00844566" w:rsidP="00CE274D">
      <w:r>
        <w:separator/>
      </w:r>
    </w:p>
  </w:footnote>
  <w:footnote w:type="continuationSeparator" w:id="1">
    <w:p w:rsidR="00844566" w:rsidRDefault="00844566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175F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4B88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0B5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658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2226"/>
    <w:rsid w:val="001E601B"/>
    <w:rsid w:val="001E7E20"/>
    <w:rsid w:val="001F1A4C"/>
    <w:rsid w:val="00203DB0"/>
    <w:rsid w:val="00203E22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356"/>
    <w:rsid w:val="00293F33"/>
    <w:rsid w:val="00294211"/>
    <w:rsid w:val="00296A09"/>
    <w:rsid w:val="002A17CC"/>
    <w:rsid w:val="002A6A6A"/>
    <w:rsid w:val="002A6ADA"/>
    <w:rsid w:val="002A7EE6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16CBA"/>
    <w:rsid w:val="00322677"/>
    <w:rsid w:val="00324721"/>
    <w:rsid w:val="003304BD"/>
    <w:rsid w:val="00331DD1"/>
    <w:rsid w:val="00350C06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2692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B79FF"/>
    <w:rsid w:val="004C01FD"/>
    <w:rsid w:val="004D1E8E"/>
    <w:rsid w:val="004D247A"/>
    <w:rsid w:val="004D4977"/>
    <w:rsid w:val="004D553F"/>
    <w:rsid w:val="004D6FED"/>
    <w:rsid w:val="004E51F7"/>
    <w:rsid w:val="004E698E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28D5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7551A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36F4"/>
    <w:rsid w:val="008143BB"/>
    <w:rsid w:val="00816CC6"/>
    <w:rsid w:val="00817DF3"/>
    <w:rsid w:val="00820D59"/>
    <w:rsid w:val="00822108"/>
    <w:rsid w:val="00824246"/>
    <w:rsid w:val="008277C7"/>
    <w:rsid w:val="00844566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8E6716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B6559"/>
    <w:rsid w:val="009C0CB7"/>
    <w:rsid w:val="009C2ADC"/>
    <w:rsid w:val="009C594B"/>
    <w:rsid w:val="009D0358"/>
    <w:rsid w:val="009D4B90"/>
    <w:rsid w:val="009E5E79"/>
    <w:rsid w:val="009E63D2"/>
    <w:rsid w:val="00A061BE"/>
    <w:rsid w:val="00A07BB8"/>
    <w:rsid w:val="00A07FE6"/>
    <w:rsid w:val="00A10628"/>
    <w:rsid w:val="00A1299B"/>
    <w:rsid w:val="00A144F7"/>
    <w:rsid w:val="00A15338"/>
    <w:rsid w:val="00A36257"/>
    <w:rsid w:val="00A45FAC"/>
    <w:rsid w:val="00A502AB"/>
    <w:rsid w:val="00A534F4"/>
    <w:rsid w:val="00A5624D"/>
    <w:rsid w:val="00A56AB4"/>
    <w:rsid w:val="00A5752A"/>
    <w:rsid w:val="00A6610A"/>
    <w:rsid w:val="00A7643F"/>
    <w:rsid w:val="00A807AA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320"/>
    <w:rsid w:val="00B26C8E"/>
    <w:rsid w:val="00B27A43"/>
    <w:rsid w:val="00B30A81"/>
    <w:rsid w:val="00B33BFA"/>
    <w:rsid w:val="00B40BE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D6525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1FC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351"/>
    <w:rsid w:val="00D21D86"/>
    <w:rsid w:val="00D30281"/>
    <w:rsid w:val="00D3755F"/>
    <w:rsid w:val="00D409DC"/>
    <w:rsid w:val="00D42950"/>
    <w:rsid w:val="00D4583C"/>
    <w:rsid w:val="00D46617"/>
    <w:rsid w:val="00D546AD"/>
    <w:rsid w:val="00D55582"/>
    <w:rsid w:val="00D579E0"/>
    <w:rsid w:val="00D604BC"/>
    <w:rsid w:val="00D61C02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1EAF"/>
    <w:rsid w:val="00EE56D2"/>
    <w:rsid w:val="00EE7D45"/>
    <w:rsid w:val="00EF5100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D2E9A"/>
    <w:rsid w:val="00FE0218"/>
    <w:rsid w:val="00FE557D"/>
    <w:rsid w:val="00FF032A"/>
    <w:rsid w:val="00FF1DA4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uiPriority w:val="99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9E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9E6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MOE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2017-09-27T07:06:00Z</cp:lastPrinted>
  <dcterms:created xsi:type="dcterms:W3CDTF">2019-08-30T07:39:00Z</dcterms:created>
  <dcterms:modified xsi:type="dcterms:W3CDTF">2019-08-30T07:39:00Z</dcterms:modified>
</cp:coreProperties>
</file>